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A13" w:rsidRPr="00475343" w:rsidRDefault="003A6A13" w:rsidP="00FC68E9">
      <w:pPr>
        <w:spacing w:beforeLines="50" w:before="156" w:afterLines="50" w:after="156" w:line="276" w:lineRule="auto"/>
        <w:rPr>
          <w:rFonts w:ascii="宋体" w:hAnsi="宋体"/>
          <w:bCs/>
          <w:iCs/>
          <w:color w:val="000000"/>
          <w:sz w:val="24"/>
        </w:rPr>
      </w:pPr>
      <w:r w:rsidRPr="00475343">
        <w:rPr>
          <w:rFonts w:ascii="宋体" w:hAnsi="宋体"/>
          <w:bCs/>
          <w:iCs/>
          <w:color w:val="000000"/>
          <w:sz w:val="24"/>
        </w:rPr>
        <w:t>证券代码：000936                               证券简称：华西股份</w:t>
      </w:r>
    </w:p>
    <w:p w:rsidR="003A6A13" w:rsidRPr="00521336" w:rsidRDefault="003A6A13" w:rsidP="00FC68E9">
      <w:pPr>
        <w:spacing w:beforeLines="50" w:before="156" w:afterLines="50" w:after="156" w:line="276" w:lineRule="auto"/>
        <w:jc w:val="center"/>
        <w:rPr>
          <w:rFonts w:ascii="宋体" w:hAnsi="宋体"/>
          <w:b/>
          <w:bCs/>
          <w:iCs/>
          <w:color w:val="000000"/>
          <w:sz w:val="28"/>
          <w:szCs w:val="28"/>
        </w:rPr>
      </w:pPr>
      <w:r w:rsidRPr="00521336">
        <w:rPr>
          <w:rFonts w:ascii="宋体" w:hAnsi="宋体"/>
          <w:b/>
          <w:bCs/>
          <w:iCs/>
          <w:color w:val="000000"/>
          <w:sz w:val="28"/>
          <w:szCs w:val="28"/>
        </w:rPr>
        <w:t>江苏华西村股份有限公司投资者关系活动记录表</w:t>
      </w:r>
    </w:p>
    <w:p w:rsidR="003A6A13" w:rsidRPr="00475343" w:rsidRDefault="003A6A13" w:rsidP="00A95491">
      <w:pPr>
        <w:spacing w:line="276" w:lineRule="auto"/>
        <w:rPr>
          <w:rFonts w:ascii="宋体" w:hAnsi="宋体"/>
          <w:bCs/>
          <w:iCs/>
          <w:sz w:val="24"/>
        </w:rPr>
      </w:pPr>
      <w:r w:rsidRPr="00475343">
        <w:rPr>
          <w:rFonts w:ascii="宋体" w:hAnsi="宋体"/>
          <w:bCs/>
          <w:iCs/>
          <w:color w:val="000000"/>
          <w:sz w:val="24"/>
        </w:rPr>
        <w:t xml:space="preserve">                                                      </w:t>
      </w:r>
      <w:r w:rsidRPr="00475343">
        <w:rPr>
          <w:rFonts w:ascii="宋体" w:hAnsi="宋体"/>
          <w:bCs/>
          <w:iCs/>
          <w:sz w:val="24"/>
        </w:rPr>
        <w:t xml:space="preserve"> 编号：20</w:t>
      </w:r>
      <w:r w:rsidR="00065781">
        <w:rPr>
          <w:rFonts w:ascii="宋体" w:hAnsi="宋体" w:hint="eastAsia"/>
          <w:bCs/>
          <w:iCs/>
          <w:sz w:val="24"/>
        </w:rPr>
        <w:t>24</w:t>
      </w:r>
      <w:r w:rsidR="00496D9D">
        <w:rPr>
          <w:rFonts w:ascii="宋体" w:hAnsi="宋体"/>
          <w:bCs/>
          <w:iCs/>
          <w:sz w:val="24"/>
        </w:rPr>
        <w:t>-</w:t>
      </w:r>
      <w:r w:rsidR="00800FB9">
        <w:rPr>
          <w:rFonts w:ascii="宋体" w:hAnsi="宋体" w:hint="eastAsia"/>
          <w:bCs/>
          <w:iCs/>
          <w:sz w:val="24"/>
        </w:rPr>
        <w:t>001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7513"/>
      </w:tblGrid>
      <w:tr w:rsidR="003A6A13" w:rsidRPr="00475343" w:rsidTr="00EC62B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13" w:rsidRPr="00475343" w:rsidRDefault="003A6A13" w:rsidP="00EC62BD">
            <w:pPr>
              <w:spacing w:line="276" w:lineRule="auto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475343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13" w:rsidRPr="00475343" w:rsidRDefault="00FC68E9" w:rsidP="00A95491">
            <w:pPr>
              <w:spacing w:line="276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475343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="003A6A13" w:rsidRPr="00475343">
              <w:rPr>
                <w:rFonts w:ascii="宋体" w:hAnsi="宋体"/>
                <w:kern w:val="0"/>
                <w:sz w:val="24"/>
              </w:rPr>
              <w:t xml:space="preserve">特定对象调研     </w:t>
            </w:r>
            <w:r w:rsidR="00EA2027" w:rsidRPr="00475343">
              <w:rPr>
                <w:rFonts w:ascii="宋体" w:hAnsi="宋体"/>
                <w:kern w:val="0"/>
                <w:sz w:val="24"/>
              </w:rPr>
              <w:t xml:space="preserve">  </w:t>
            </w:r>
            <w:r w:rsidR="003A6A13" w:rsidRPr="00475343">
              <w:rPr>
                <w:rFonts w:ascii="宋体" w:hAnsi="宋体"/>
                <w:kern w:val="0"/>
                <w:sz w:val="24"/>
              </w:rPr>
              <w:t xml:space="preserve"> </w:t>
            </w:r>
            <w:r w:rsidR="00EA2027" w:rsidRPr="00475343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="003A6A13" w:rsidRPr="00475343">
              <w:rPr>
                <w:rFonts w:ascii="宋体" w:hAnsi="宋体"/>
                <w:kern w:val="0"/>
                <w:sz w:val="24"/>
              </w:rPr>
              <w:t>分析师会议</w:t>
            </w:r>
          </w:p>
          <w:p w:rsidR="003A6A13" w:rsidRPr="00475343" w:rsidRDefault="002D5A5B" w:rsidP="00A95491">
            <w:pPr>
              <w:spacing w:line="276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475343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="003A6A13" w:rsidRPr="00475343">
              <w:rPr>
                <w:rFonts w:ascii="宋体" w:hAnsi="宋体"/>
                <w:kern w:val="0"/>
                <w:sz w:val="24"/>
              </w:rPr>
              <w:t xml:space="preserve">媒体采访            </w:t>
            </w:r>
            <w:r w:rsidR="00FC68E9" w:rsidRPr="00475343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√</w:t>
            </w:r>
            <w:r w:rsidR="003A6A13" w:rsidRPr="00475343">
              <w:rPr>
                <w:rFonts w:ascii="宋体" w:hAnsi="宋体"/>
                <w:kern w:val="0"/>
                <w:sz w:val="24"/>
              </w:rPr>
              <w:t>业绩说明会</w:t>
            </w:r>
          </w:p>
          <w:p w:rsidR="003A6A13" w:rsidRPr="00475343" w:rsidRDefault="003A6A13" w:rsidP="00A95491">
            <w:pPr>
              <w:spacing w:line="276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475343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Pr="00475343">
              <w:rPr>
                <w:rFonts w:ascii="宋体" w:hAnsi="宋体"/>
                <w:kern w:val="0"/>
                <w:sz w:val="24"/>
              </w:rPr>
              <w:t xml:space="preserve">新闻发布会          </w:t>
            </w:r>
            <w:r w:rsidRPr="00475343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Pr="00475343">
              <w:rPr>
                <w:rFonts w:ascii="宋体" w:hAnsi="宋体"/>
                <w:kern w:val="0"/>
                <w:sz w:val="24"/>
              </w:rPr>
              <w:t>路演活动</w:t>
            </w:r>
          </w:p>
          <w:p w:rsidR="003A6A13" w:rsidRPr="00475343" w:rsidRDefault="003A6A13" w:rsidP="00A95491">
            <w:pPr>
              <w:tabs>
                <w:tab w:val="left" w:pos="3045"/>
                <w:tab w:val="center" w:pos="3199"/>
              </w:tabs>
              <w:spacing w:line="276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475343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Pr="00475343">
              <w:rPr>
                <w:rFonts w:ascii="宋体" w:hAnsi="宋体"/>
                <w:kern w:val="0"/>
                <w:sz w:val="24"/>
              </w:rPr>
              <w:t>现场参观</w:t>
            </w:r>
            <w:r w:rsidRPr="00475343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ab/>
            </w:r>
          </w:p>
          <w:p w:rsidR="003A6A13" w:rsidRPr="00475343" w:rsidRDefault="003A6A13" w:rsidP="00A95491">
            <w:pPr>
              <w:tabs>
                <w:tab w:val="center" w:pos="3199"/>
              </w:tabs>
              <w:spacing w:line="276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475343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Pr="00475343">
              <w:rPr>
                <w:rFonts w:ascii="宋体" w:hAnsi="宋体"/>
                <w:kern w:val="0"/>
                <w:sz w:val="24"/>
              </w:rPr>
              <w:t>其他 （</w:t>
            </w:r>
            <w:proofErr w:type="gramStart"/>
            <w:r w:rsidRPr="00475343">
              <w:rPr>
                <w:rFonts w:ascii="宋体" w:hAnsi="宋体"/>
                <w:kern w:val="0"/>
                <w:sz w:val="24"/>
                <w:u w:val="single"/>
              </w:rPr>
              <w:t>请文字</w:t>
            </w:r>
            <w:proofErr w:type="gramEnd"/>
            <w:r w:rsidRPr="00475343">
              <w:rPr>
                <w:rFonts w:ascii="宋体" w:hAnsi="宋体"/>
                <w:kern w:val="0"/>
                <w:sz w:val="24"/>
                <w:u w:val="single"/>
              </w:rPr>
              <w:t>说明其他活动内容</w:t>
            </w:r>
            <w:bookmarkStart w:id="0" w:name="_GoBack"/>
            <w:bookmarkEnd w:id="0"/>
            <w:r w:rsidRPr="00475343">
              <w:rPr>
                <w:rFonts w:ascii="宋体" w:hAnsi="宋体"/>
                <w:kern w:val="0"/>
                <w:sz w:val="24"/>
                <w:u w:val="single"/>
              </w:rPr>
              <w:t>）</w:t>
            </w:r>
          </w:p>
        </w:tc>
      </w:tr>
      <w:tr w:rsidR="003A6A13" w:rsidRPr="00475343" w:rsidTr="00EC62B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13" w:rsidRPr="00475343" w:rsidRDefault="003A6A13" w:rsidP="001A0C84">
            <w:pPr>
              <w:spacing w:line="276" w:lineRule="auto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475343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FB" w:rsidRPr="00FC68E9" w:rsidRDefault="00B9735F" w:rsidP="00065781">
            <w:pPr>
              <w:adjustRightIn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B9735F">
              <w:rPr>
                <w:rFonts w:ascii="宋体" w:hAnsi="宋体" w:hint="eastAsia"/>
                <w:sz w:val="24"/>
              </w:rPr>
              <w:t>线上参与公司 202</w:t>
            </w:r>
            <w:r w:rsidR="00065781">
              <w:rPr>
                <w:rFonts w:ascii="宋体" w:hAnsi="宋体" w:hint="eastAsia"/>
                <w:sz w:val="24"/>
              </w:rPr>
              <w:t>3</w:t>
            </w:r>
            <w:r w:rsidRPr="00B9735F">
              <w:rPr>
                <w:rFonts w:ascii="宋体" w:hAnsi="宋体" w:hint="eastAsia"/>
                <w:sz w:val="24"/>
              </w:rPr>
              <w:t>年度网上业绩说明会的投资者</w:t>
            </w:r>
          </w:p>
        </w:tc>
      </w:tr>
      <w:tr w:rsidR="003A6A13" w:rsidRPr="00475343" w:rsidTr="00EC62B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13" w:rsidRPr="00475343" w:rsidRDefault="003A6A13" w:rsidP="00EC62BD">
            <w:pPr>
              <w:spacing w:line="276" w:lineRule="auto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475343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13" w:rsidRPr="006E5214" w:rsidRDefault="006E5214" w:rsidP="00065781">
            <w:pPr>
              <w:adjustRightInd w:val="0"/>
              <w:spacing w:line="560" w:lineRule="exact"/>
              <w:rPr>
                <w:rFonts w:ascii="宋体" w:hAnsi="宋体"/>
                <w:sz w:val="24"/>
              </w:rPr>
            </w:pPr>
            <w:r w:rsidRPr="006E5214">
              <w:rPr>
                <w:rFonts w:ascii="宋体" w:hAnsi="宋体" w:hint="eastAsia"/>
                <w:sz w:val="24"/>
              </w:rPr>
              <w:t>202</w:t>
            </w:r>
            <w:r w:rsidR="00065781">
              <w:rPr>
                <w:rFonts w:ascii="宋体" w:hAnsi="宋体" w:hint="eastAsia"/>
                <w:sz w:val="24"/>
              </w:rPr>
              <w:t>4</w:t>
            </w:r>
            <w:r w:rsidRPr="006E5214">
              <w:rPr>
                <w:rFonts w:ascii="宋体" w:hAnsi="宋体" w:hint="eastAsia"/>
                <w:sz w:val="24"/>
              </w:rPr>
              <w:t>年05月</w:t>
            </w:r>
            <w:r w:rsidR="00065781">
              <w:rPr>
                <w:rFonts w:ascii="宋体" w:hAnsi="宋体" w:hint="eastAsia"/>
                <w:sz w:val="24"/>
              </w:rPr>
              <w:t>10</w:t>
            </w:r>
            <w:r w:rsidRPr="006E5214">
              <w:rPr>
                <w:rFonts w:ascii="宋体" w:hAnsi="宋体" w:hint="eastAsia"/>
                <w:sz w:val="24"/>
              </w:rPr>
              <w:t>日（星期</w:t>
            </w:r>
            <w:r w:rsidR="002459AD">
              <w:rPr>
                <w:rFonts w:ascii="宋体" w:hAnsi="宋体" w:hint="eastAsia"/>
                <w:sz w:val="24"/>
              </w:rPr>
              <w:t>五</w:t>
            </w:r>
            <w:r w:rsidRPr="006E5214">
              <w:rPr>
                <w:rFonts w:ascii="宋体" w:hAnsi="宋体" w:hint="eastAsia"/>
                <w:sz w:val="24"/>
              </w:rPr>
              <w:t>）15:00-16:00</w:t>
            </w:r>
          </w:p>
        </w:tc>
      </w:tr>
      <w:tr w:rsidR="003A6A13" w:rsidRPr="00475343" w:rsidTr="00EC62B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13" w:rsidRPr="00475343" w:rsidRDefault="003A6A13" w:rsidP="00EC62BD">
            <w:pPr>
              <w:spacing w:line="276" w:lineRule="auto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475343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13" w:rsidRPr="006E5214" w:rsidRDefault="006E5214" w:rsidP="006E5214">
            <w:pPr>
              <w:adjustRightInd w:val="0"/>
              <w:spacing w:line="560" w:lineRule="exact"/>
              <w:rPr>
                <w:rFonts w:ascii="宋体" w:hAnsi="宋体"/>
                <w:sz w:val="24"/>
              </w:rPr>
            </w:pPr>
            <w:r w:rsidRPr="006E5214">
              <w:rPr>
                <w:rFonts w:ascii="宋体" w:hAnsi="宋体" w:hint="eastAsia"/>
                <w:sz w:val="24"/>
              </w:rPr>
              <w:t>价值在线（www.ir-online.cn）</w:t>
            </w:r>
          </w:p>
        </w:tc>
      </w:tr>
      <w:tr w:rsidR="003A6A13" w:rsidRPr="00475343" w:rsidTr="00B9735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13" w:rsidRPr="00475343" w:rsidRDefault="003A6A13" w:rsidP="00B9735F">
            <w:pPr>
              <w:spacing w:line="288" w:lineRule="auto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475343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5F" w:rsidRDefault="006E5214" w:rsidP="00B9735F">
            <w:pPr>
              <w:adjustRightInd w:val="0"/>
              <w:spacing w:line="288" w:lineRule="auto"/>
              <w:jc w:val="left"/>
              <w:rPr>
                <w:rFonts w:ascii="宋体" w:hAnsi="宋体"/>
                <w:sz w:val="24"/>
              </w:rPr>
            </w:pPr>
            <w:r w:rsidRPr="006E5214">
              <w:rPr>
                <w:rFonts w:ascii="宋体" w:hAnsi="宋体" w:hint="eastAsia"/>
                <w:sz w:val="24"/>
              </w:rPr>
              <w:t>公司董事长</w:t>
            </w:r>
            <w:r w:rsidR="00666A95">
              <w:rPr>
                <w:rFonts w:ascii="宋体" w:hAnsi="宋体" w:hint="eastAsia"/>
                <w:sz w:val="24"/>
              </w:rPr>
              <w:t xml:space="preserve"> </w:t>
            </w:r>
            <w:proofErr w:type="gramStart"/>
            <w:r w:rsidRPr="006E5214">
              <w:rPr>
                <w:rFonts w:ascii="宋体" w:hAnsi="宋体" w:hint="eastAsia"/>
                <w:sz w:val="24"/>
              </w:rPr>
              <w:t>吴协恩</w:t>
            </w:r>
            <w:proofErr w:type="gramEnd"/>
            <w:r>
              <w:rPr>
                <w:rFonts w:ascii="宋体" w:hAnsi="宋体" w:hint="eastAsia"/>
                <w:sz w:val="24"/>
              </w:rPr>
              <w:t>先生</w:t>
            </w:r>
          </w:p>
          <w:p w:rsidR="00B9735F" w:rsidRDefault="00820AB9" w:rsidP="00B9735F">
            <w:pPr>
              <w:adjustRightInd w:val="0"/>
              <w:spacing w:line="288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董事</w:t>
            </w:r>
            <w:r w:rsidR="006E5214" w:rsidRPr="006E5214">
              <w:rPr>
                <w:rFonts w:ascii="宋体" w:hAnsi="宋体" w:hint="eastAsia"/>
                <w:sz w:val="24"/>
              </w:rPr>
              <w:t>兼总经理</w:t>
            </w:r>
            <w:r w:rsidR="00666A95">
              <w:rPr>
                <w:rFonts w:ascii="宋体" w:hAnsi="宋体" w:hint="eastAsia"/>
                <w:sz w:val="24"/>
              </w:rPr>
              <w:t xml:space="preserve"> </w:t>
            </w:r>
            <w:r w:rsidR="006E5214" w:rsidRPr="006E5214">
              <w:rPr>
                <w:rFonts w:ascii="宋体" w:hAnsi="宋体" w:hint="eastAsia"/>
                <w:sz w:val="24"/>
              </w:rPr>
              <w:t>李满良</w:t>
            </w:r>
            <w:r w:rsidR="006E5214">
              <w:rPr>
                <w:rFonts w:ascii="宋体" w:hAnsi="宋体" w:hint="eastAsia"/>
                <w:sz w:val="24"/>
              </w:rPr>
              <w:t>先生</w:t>
            </w:r>
          </w:p>
          <w:p w:rsidR="00B9735F" w:rsidRDefault="006E5214" w:rsidP="00B9735F">
            <w:pPr>
              <w:adjustRightInd w:val="0"/>
              <w:spacing w:line="288" w:lineRule="auto"/>
              <w:jc w:val="left"/>
              <w:rPr>
                <w:rFonts w:ascii="宋体" w:hAnsi="宋体"/>
                <w:sz w:val="24"/>
              </w:rPr>
            </w:pPr>
            <w:r w:rsidRPr="006E5214">
              <w:rPr>
                <w:rFonts w:ascii="宋体" w:hAnsi="宋体" w:hint="eastAsia"/>
                <w:sz w:val="24"/>
              </w:rPr>
              <w:t>独立董事</w:t>
            </w:r>
            <w:r w:rsidR="00666A95">
              <w:rPr>
                <w:rFonts w:ascii="宋体" w:hAnsi="宋体" w:hint="eastAsia"/>
                <w:sz w:val="24"/>
              </w:rPr>
              <w:t xml:space="preserve"> </w:t>
            </w:r>
            <w:r w:rsidR="002459AD">
              <w:rPr>
                <w:rFonts w:ascii="宋体" w:hAnsi="宋体" w:hint="eastAsia"/>
                <w:sz w:val="24"/>
              </w:rPr>
              <w:t>孙涛</w:t>
            </w:r>
            <w:r>
              <w:rPr>
                <w:rFonts w:ascii="宋体" w:hAnsi="宋体" w:hint="eastAsia"/>
                <w:sz w:val="24"/>
              </w:rPr>
              <w:t>先生</w:t>
            </w:r>
          </w:p>
          <w:p w:rsidR="00B9735F" w:rsidRDefault="006E5214" w:rsidP="00B9735F">
            <w:pPr>
              <w:adjustRightInd w:val="0"/>
              <w:spacing w:line="288" w:lineRule="auto"/>
              <w:jc w:val="left"/>
              <w:rPr>
                <w:rFonts w:ascii="宋体" w:hAnsi="宋体"/>
                <w:sz w:val="24"/>
              </w:rPr>
            </w:pPr>
            <w:r w:rsidRPr="006E5214">
              <w:rPr>
                <w:rFonts w:ascii="宋体" w:hAnsi="宋体" w:hint="eastAsia"/>
                <w:sz w:val="24"/>
              </w:rPr>
              <w:t>财务总监</w:t>
            </w:r>
            <w:r w:rsidR="00666A95">
              <w:rPr>
                <w:rFonts w:ascii="宋体" w:hAnsi="宋体" w:hint="eastAsia"/>
                <w:sz w:val="24"/>
              </w:rPr>
              <w:t xml:space="preserve"> </w:t>
            </w:r>
            <w:proofErr w:type="gramStart"/>
            <w:r w:rsidR="00065781">
              <w:rPr>
                <w:rFonts w:ascii="宋体" w:hAnsi="宋体" w:hint="eastAsia"/>
                <w:sz w:val="24"/>
              </w:rPr>
              <w:t>吴雅清</w:t>
            </w:r>
            <w:r>
              <w:rPr>
                <w:rFonts w:ascii="宋体" w:hAnsi="宋体" w:hint="eastAsia"/>
                <w:sz w:val="24"/>
              </w:rPr>
              <w:t>女士</w:t>
            </w:r>
            <w:proofErr w:type="gramEnd"/>
          </w:p>
          <w:p w:rsidR="00D324BE" w:rsidRPr="006E5214" w:rsidRDefault="006E5214" w:rsidP="00B9735F">
            <w:pPr>
              <w:adjustRightInd w:val="0"/>
              <w:spacing w:line="288" w:lineRule="auto"/>
              <w:jc w:val="left"/>
              <w:rPr>
                <w:rFonts w:ascii="宋体" w:hAnsi="宋体"/>
                <w:sz w:val="24"/>
              </w:rPr>
            </w:pPr>
            <w:r w:rsidRPr="006E5214">
              <w:rPr>
                <w:rFonts w:ascii="宋体" w:hAnsi="宋体" w:hint="eastAsia"/>
                <w:sz w:val="24"/>
              </w:rPr>
              <w:t>副总经理兼董事会秘书</w:t>
            </w:r>
            <w:r w:rsidR="00666A95">
              <w:rPr>
                <w:rFonts w:ascii="宋体" w:hAnsi="宋体" w:hint="eastAsia"/>
                <w:sz w:val="24"/>
              </w:rPr>
              <w:t xml:space="preserve"> </w:t>
            </w:r>
            <w:r w:rsidRPr="006E5214">
              <w:rPr>
                <w:rFonts w:ascii="宋体" w:hAnsi="宋体" w:hint="eastAsia"/>
                <w:sz w:val="24"/>
              </w:rPr>
              <w:t>王学良</w:t>
            </w:r>
            <w:r>
              <w:rPr>
                <w:rFonts w:ascii="宋体" w:hAnsi="宋体" w:hint="eastAsia"/>
                <w:sz w:val="24"/>
              </w:rPr>
              <w:t>先生</w:t>
            </w:r>
          </w:p>
        </w:tc>
      </w:tr>
      <w:tr w:rsidR="003648B0" w:rsidRPr="001A0C84" w:rsidTr="001A0C8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8B0" w:rsidRPr="001A0C84" w:rsidRDefault="003648B0" w:rsidP="00B9735F">
            <w:pPr>
              <w:spacing w:line="360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1A0C84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14" w:rsidRPr="00A8468A" w:rsidRDefault="00A83BC5" w:rsidP="00A8468A">
            <w:pPr>
              <w:widowControl/>
              <w:spacing w:line="360" w:lineRule="auto"/>
              <w:jc w:val="lef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A8468A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投资者问题和公司回复情况如下：</w:t>
            </w:r>
          </w:p>
          <w:p w:rsidR="009A7A31" w:rsidRPr="00A8468A" w:rsidRDefault="00820AB9" w:rsidP="00A8468A">
            <w:pPr>
              <w:widowControl/>
              <w:spacing w:line="360" w:lineRule="auto"/>
              <w:jc w:val="lef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A8468A">
              <w:rPr>
                <w:rFonts w:ascii="宋体" w:hAnsi="宋体" w:cs="宋体" w:hint="eastAsia"/>
                <w:b/>
                <w:sz w:val="24"/>
              </w:rPr>
              <w:t>1.去年下半年以来，作为索尔思股东的华西股份股价腰斩，而准备收购索尔思股权的万通发展，虽然主业是房地产，却逆势上涨了二三十个点。华西股份的股价下跌的原因是市场传言要出售索尔思股权，股价下跌不仅是中小股东的损失，也同样是大股东国有资产的损失。请问公司对于索尔思的股权究竟想如何处置？若是不会出售的话请向市场说明清楚，以免因谣言造成股价下跌伤害股东利益。若是计划出售的话，也请说明清楚为何在这个时点出售索尔思股权？对股价和股东利益的影响公司是如何评估的？</w:t>
            </w:r>
            <w:r w:rsidRPr="00A8468A">
              <w:rPr>
                <w:rFonts w:ascii="宋体" w:hAnsi="宋体" w:cs="宋体" w:hint="eastAsia"/>
                <w:b/>
                <w:sz w:val="24"/>
              </w:rPr>
              <w:br/>
            </w:r>
            <w:r w:rsidRPr="00A8468A">
              <w:rPr>
                <w:rFonts w:ascii="宋体" w:hAnsi="宋体" w:cs="宋体" w:hint="eastAsia"/>
                <w:sz w:val="24"/>
              </w:rPr>
              <w:t xml:space="preserve">    答</w:t>
            </w:r>
            <w:r w:rsidRPr="00A8468A">
              <w:rPr>
                <w:rFonts w:ascii="宋体" w:hAnsi="宋体" w:cs="宋体" w:hint="eastAsia"/>
                <w:sz w:val="24"/>
              </w:rPr>
              <w:t>：</w:t>
            </w:r>
            <w:r w:rsidRPr="00A8468A">
              <w:rPr>
                <w:rFonts w:ascii="宋体" w:hAnsi="宋体" w:cs="宋体" w:hint="eastAsia"/>
                <w:sz w:val="24"/>
              </w:rPr>
              <w:t>您好，</w:t>
            </w:r>
            <w:r w:rsidRPr="00A8468A">
              <w:rPr>
                <w:rFonts w:ascii="宋体" w:hAnsi="宋体" w:cs="宋体" w:hint="eastAsia"/>
                <w:sz w:val="24"/>
              </w:rPr>
              <w:t>公司所有的信息均以</w:t>
            </w:r>
            <w:r w:rsidRPr="00A8468A">
              <w:rPr>
                <w:rFonts w:ascii="宋体" w:hAnsi="宋体" w:cs="宋体" w:hint="eastAsia"/>
                <w:sz w:val="24"/>
              </w:rPr>
              <w:t>在指定媒体披露的为准。感谢关注！</w:t>
            </w:r>
            <w:r w:rsidRPr="00A8468A">
              <w:rPr>
                <w:rFonts w:ascii="宋体" w:hAnsi="宋体" w:cs="宋体" w:hint="eastAsia"/>
                <w:sz w:val="24"/>
              </w:rPr>
              <w:br/>
            </w:r>
            <w:r w:rsidRPr="00A8468A">
              <w:rPr>
                <w:rFonts w:ascii="宋体" w:hAnsi="宋体" w:cs="宋体" w:hint="eastAsia"/>
                <w:b/>
                <w:sz w:val="24"/>
              </w:rPr>
              <w:t xml:space="preserve">    2.索尔思光电23年亏损8000w+是什么原因造成的？</w:t>
            </w:r>
            <w:r w:rsidRPr="00A8468A">
              <w:rPr>
                <w:rFonts w:ascii="宋体" w:hAnsi="宋体" w:cs="宋体" w:hint="eastAsia"/>
                <w:b/>
                <w:sz w:val="24"/>
              </w:rPr>
              <w:br/>
            </w:r>
            <w:r w:rsidRPr="00A8468A">
              <w:rPr>
                <w:rFonts w:ascii="宋体" w:hAnsi="宋体" w:cs="宋体" w:hint="eastAsia"/>
                <w:sz w:val="24"/>
              </w:rPr>
              <w:t xml:space="preserve">    答</w:t>
            </w:r>
            <w:r w:rsidRPr="00A8468A">
              <w:rPr>
                <w:rFonts w:ascii="宋体" w:hAnsi="宋体" w:cs="宋体" w:hint="eastAsia"/>
                <w:sz w:val="24"/>
              </w:rPr>
              <w:t>：</w:t>
            </w:r>
            <w:r w:rsidRPr="00A8468A">
              <w:rPr>
                <w:rFonts w:ascii="宋体" w:hAnsi="宋体" w:cs="宋体" w:hint="eastAsia"/>
                <w:sz w:val="24"/>
              </w:rPr>
              <w:t>您好，</w:t>
            </w:r>
            <w:r w:rsidRPr="00A8468A">
              <w:rPr>
                <w:rFonts w:ascii="宋体" w:hAnsi="宋体" w:cs="宋体" w:hint="eastAsia"/>
                <w:sz w:val="24"/>
              </w:rPr>
              <w:t>公司2023年报披露的索尔思光电财务数据为</w:t>
            </w:r>
            <w:r w:rsidRPr="00A8468A">
              <w:rPr>
                <w:rFonts w:ascii="宋体" w:hAnsi="宋体" w:cs="宋体" w:hint="eastAsia"/>
                <w:sz w:val="24"/>
              </w:rPr>
              <w:t>还原后</w:t>
            </w:r>
            <w:r w:rsidRPr="00A8468A">
              <w:rPr>
                <w:rFonts w:ascii="宋体" w:hAnsi="宋体" w:cs="宋体" w:hint="eastAsia"/>
                <w:sz w:val="24"/>
              </w:rPr>
              <w:lastRenderedPageBreak/>
              <w:t>VENUS PEARL SPV2 CO LIMITED的数据</w:t>
            </w:r>
            <w:r w:rsidRPr="00A8468A">
              <w:rPr>
                <w:rFonts w:ascii="宋体" w:hAnsi="宋体" w:cs="宋体" w:hint="eastAsia"/>
                <w:sz w:val="24"/>
              </w:rPr>
              <w:t>，其</w:t>
            </w:r>
            <w:r w:rsidRPr="00A8468A">
              <w:rPr>
                <w:rFonts w:ascii="宋体" w:hAnsi="宋体" w:cs="宋体" w:hint="eastAsia"/>
                <w:sz w:val="24"/>
              </w:rPr>
              <w:t>2023年业绩亏损主要是由于销售额下降</w:t>
            </w:r>
            <w:r w:rsidRPr="00A8468A">
              <w:rPr>
                <w:rFonts w:ascii="宋体" w:hAnsi="宋体" w:cs="宋体" w:hint="eastAsia"/>
                <w:sz w:val="24"/>
              </w:rPr>
              <w:t>等原因</w:t>
            </w:r>
            <w:r w:rsidRPr="00A8468A">
              <w:rPr>
                <w:rFonts w:ascii="宋体" w:hAnsi="宋体" w:cs="宋体" w:hint="eastAsia"/>
                <w:sz w:val="24"/>
              </w:rPr>
              <w:t>。感谢关注！</w:t>
            </w:r>
            <w:r w:rsidRPr="00A8468A">
              <w:rPr>
                <w:rFonts w:ascii="宋体" w:hAnsi="宋体" w:cs="宋体" w:hint="eastAsia"/>
                <w:sz w:val="24"/>
              </w:rPr>
              <w:br/>
            </w:r>
            <w:r w:rsidRPr="00A8468A">
              <w:rPr>
                <w:rFonts w:ascii="宋体" w:hAnsi="宋体" w:cs="宋体" w:hint="eastAsia"/>
                <w:b/>
                <w:sz w:val="24"/>
              </w:rPr>
              <w:t xml:space="preserve">    3.公司目前ESG还需完善，</w:t>
            </w:r>
            <w:proofErr w:type="gramStart"/>
            <w:r w:rsidRPr="00A8468A">
              <w:rPr>
                <w:rFonts w:ascii="宋体" w:hAnsi="宋体" w:cs="宋体" w:hint="eastAsia"/>
                <w:b/>
                <w:sz w:val="24"/>
              </w:rPr>
              <w:t>商道融绿的</w:t>
            </w:r>
            <w:proofErr w:type="gramEnd"/>
            <w:r w:rsidRPr="00A8468A">
              <w:rPr>
                <w:rFonts w:ascii="宋体" w:hAnsi="宋体" w:cs="宋体" w:hint="eastAsia"/>
                <w:b/>
                <w:sz w:val="24"/>
              </w:rPr>
              <w:t>评级是B-，与行业内其他企业有一定差距。特别在公司治理上，风险管控、薪酬体系还有待改善。公司是否打算进一步披露ESG信息，在ESG方面计划有哪些改进？</w:t>
            </w:r>
            <w:r w:rsidRPr="00A8468A">
              <w:rPr>
                <w:rFonts w:ascii="宋体" w:hAnsi="宋体" w:cs="宋体" w:hint="eastAsia"/>
                <w:b/>
                <w:sz w:val="24"/>
              </w:rPr>
              <w:br/>
            </w:r>
            <w:r w:rsidRPr="00A8468A">
              <w:rPr>
                <w:rFonts w:ascii="宋体" w:hAnsi="宋体" w:cs="宋体" w:hint="eastAsia"/>
                <w:sz w:val="24"/>
              </w:rPr>
              <w:t xml:space="preserve">    答</w:t>
            </w:r>
            <w:r w:rsidRPr="00A8468A">
              <w:rPr>
                <w:rFonts w:ascii="宋体" w:hAnsi="宋体" w:cs="宋体" w:hint="eastAsia"/>
                <w:sz w:val="24"/>
              </w:rPr>
              <w:t>：</w:t>
            </w:r>
            <w:r w:rsidRPr="00A8468A">
              <w:rPr>
                <w:rFonts w:ascii="宋体" w:hAnsi="宋体" w:cs="宋体" w:hint="eastAsia"/>
                <w:sz w:val="24"/>
              </w:rPr>
              <w:t>您好，公司重视可持续发展，近年来积极履行社会责任，在经济、社会、环境等方面取得了一定成效，具体参考公司年报环境和社会责任章节的描述。感谢您的关注！</w:t>
            </w:r>
            <w:r w:rsidRPr="00A8468A">
              <w:rPr>
                <w:rFonts w:ascii="宋体" w:hAnsi="宋体" w:cs="宋体" w:hint="eastAsia"/>
                <w:sz w:val="24"/>
              </w:rPr>
              <w:br/>
            </w:r>
            <w:r w:rsidRPr="00A8468A">
              <w:rPr>
                <w:rFonts w:ascii="宋体" w:hAnsi="宋体" w:cs="宋体" w:hint="eastAsia"/>
                <w:b/>
                <w:sz w:val="24"/>
              </w:rPr>
              <w:t xml:space="preserve">    4.华西最终持有索尔思多少股份？</w:t>
            </w:r>
            <w:r w:rsidRPr="00A8468A">
              <w:rPr>
                <w:rFonts w:ascii="宋体" w:hAnsi="宋体" w:cs="宋体" w:hint="eastAsia"/>
                <w:b/>
                <w:sz w:val="24"/>
              </w:rPr>
              <w:br/>
            </w:r>
            <w:r w:rsidRPr="00A8468A">
              <w:rPr>
                <w:rFonts w:ascii="宋体" w:hAnsi="宋体" w:cs="宋体" w:hint="eastAsia"/>
                <w:sz w:val="24"/>
              </w:rPr>
              <w:t xml:space="preserve">    答</w:t>
            </w:r>
            <w:r w:rsidRPr="00A8468A">
              <w:rPr>
                <w:rFonts w:ascii="宋体" w:hAnsi="宋体" w:cs="宋体" w:hint="eastAsia"/>
                <w:sz w:val="24"/>
              </w:rPr>
              <w:t>：</w:t>
            </w:r>
            <w:r w:rsidRPr="00A8468A">
              <w:rPr>
                <w:rFonts w:ascii="宋体" w:hAnsi="宋体" w:cs="宋体" w:hint="eastAsia"/>
                <w:sz w:val="24"/>
              </w:rPr>
              <w:t>您好，截至2023年12月31日，公司间接持有索尔思光电27.66%股权。感谢关注！</w:t>
            </w:r>
            <w:r w:rsidRPr="00A8468A">
              <w:rPr>
                <w:rFonts w:ascii="宋体" w:hAnsi="宋体" w:cs="宋体" w:hint="eastAsia"/>
                <w:sz w:val="24"/>
              </w:rPr>
              <w:br/>
            </w:r>
            <w:r w:rsidRPr="00A8468A">
              <w:rPr>
                <w:rFonts w:ascii="宋体" w:hAnsi="宋体" w:cs="宋体" w:hint="eastAsia"/>
                <w:b/>
                <w:sz w:val="24"/>
              </w:rPr>
              <w:t xml:space="preserve">    5.公司通过上海启</w:t>
            </w:r>
            <w:proofErr w:type="gramStart"/>
            <w:r w:rsidRPr="00A8468A">
              <w:rPr>
                <w:rFonts w:ascii="宋体" w:hAnsi="宋体" w:cs="宋体" w:hint="eastAsia"/>
                <w:b/>
                <w:sz w:val="24"/>
              </w:rPr>
              <w:t>澜</w:t>
            </w:r>
            <w:proofErr w:type="gramEnd"/>
            <w:r w:rsidRPr="00A8468A">
              <w:rPr>
                <w:rFonts w:ascii="宋体" w:hAnsi="宋体" w:cs="宋体" w:hint="eastAsia"/>
                <w:b/>
                <w:sz w:val="24"/>
              </w:rPr>
              <w:t>持有索尔斯股权27.66%。2021年4月16日投资者问答回复，一</w:t>
            </w:r>
            <w:proofErr w:type="gramStart"/>
            <w:r w:rsidRPr="00A8468A">
              <w:rPr>
                <w:rFonts w:ascii="宋体" w:hAnsi="宋体" w:cs="宋体" w:hint="eastAsia"/>
                <w:b/>
                <w:sz w:val="24"/>
              </w:rPr>
              <w:t>村资本</w:t>
            </w:r>
            <w:proofErr w:type="gramEnd"/>
            <w:r w:rsidRPr="00A8468A">
              <w:rPr>
                <w:rFonts w:ascii="宋体" w:hAnsi="宋体" w:cs="宋体" w:hint="eastAsia"/>
                <w:b/>
                <w:sz w:val="24"/>
              </w:rPr>
              <w:t>持有18%的索尔思股权。公司目前持有其40.92%的股权。万通发展准备收购索尔斯，请问公司如何处理一</w:t>
            </w:r>
            <w:proofErr w:type="gramStart"/>
            <w:r w:rsidRPr="00A8468A">
              <w:rPr>
                <w:rFonts w:ascii="宋体" w:hAnsi="宋体" w:cs="宋体" w:hint="eastAsia"/>
                <w:b/>
                <w:sz w:val="24"/>
              </w:rPr>
              <w:t>村资本代持</w:t>
            </w:r>
            <w:proofErr w:type="gramEnd"/>
            <w:r w:rsidRPr="00A8468A">
              <w:rPr>
                <w:rFonts w:ascii="宋体" w:hAnsi="宋体" w:cs="宋体" w:hint="eastAsia"/>
                <w:b/>
                <w:sz w:val="24"/>
              </w:rPr>
              <w:t>的，本身属于公司的索尔斯股权？</w:t>
            </w:r>
            <w:r w:rsidRPr="00A8468A">
              <w:rPr>
                <w:rFonts w:ascii="宋体" w:hAnsi="宋体" w:cs="宋体" w:hint="eastAsia"/>
                <w:b/>
                <w:sz w:val="24"/>
              </w:rPr>
              <w:br/>
            </w:r>
            <w:r w:rsidRPr="00A8468A">
              <w:rPr>
                <w:rFonts w:ascii="宋体" w:hAnsi="宋体" w:cs="宋体" w:hint="eastAsia"/>
                <w:sz w:val="24"/>
              </w:rPr>
              <w:t xml:space="preserve">    答</w:t>
            </w:r>
            <w:r w:rsidRPr="00A8468A">
              <w:rPr>
                <w:rFonts w:ascii="宋体" w:hAnsi="宋体" w:cs="宋体" w:hint="eastAsia"/>
                <w:sz w:val="24"/>
              </w:rPr>
              <w:t>：</w:t>
            </w:r>
            <w:r w:rsidRPr="00A8468A">
              <w:rPr>
                <w:rFonts w:ascii="宋体" w:hAnsi="宋体" w:cs="宋体" w:hint="eastAsia"/>
                <w:sz w:val="24"/>
              </w:rPr>
              <w:t>您好，一</w:t>
            </w:r>
            <w:proofErr w:type="gramStart"/>
            <w:r w:rsidRPr="00A8468A">
              <w:rPr>
                <w:rFonts w:ascii="宋体" w:hAnsi="宋体" w:cs="宋体" w:hint="eastAsia"/>
                <w:sz w:val="24"/>
              </w:rPr>
              <w:t>村资本</w:t>
            </w:r>
            <w:proofErr w:type="gramEnd"/>
            <w:r w:rsidRPr="00A8468A">
              <w:rPr>
                <w:rFonts w:ascii="宋体" w:hAnsi="宋体" w:cs="宋体" w:hint="eastAsia"/>
                <w:sz w:val="24"/>
              </w:rPr>
              <w:t>为公司参股公司，按权益法核算对其持有的长期股权投资。感谢关注！</w:t>
            </w:r>
            <w:r w:rsidRPr="00A8468A">
              <w:rPr>
                <w:rFonts w:ascii="宋体" w:hAnsi="宋体" w:cs="宋体" w:hint="eastAsia"/>
                <w:sz w:val="24"/>
              </w:rPr>
              <w:br/>
            </w:r>
            <w:r w:rsidRPr="00A8468A">
              <w:rPr>
                <w:rFonts w:ascii="宋体" w:hAnsi="宋体" w:cs="宋体" w:hint="eastAsia"/>
                <w:b/>
                <w:sz w:val="24"/>
              </w:rPr>
              <w:t xml:space="preserve">    6.一</w:t>
            </w:r>
            <w:proofErr w:type="gramStart"/>
            <w:r w:rsidRPr="00A8468A">
              <w:rPr>
                <w:rFonts w:ascii="宋体" w:hAnsi="宋体" w:cs="宋体" w:hint="eastAsia"/>
                <w:b/>
                <w:sz w:val="24"/>
              </w:rPr>
              <w:t>村资本</w:t>
            </w:r>
            <w:proofErr w:type="gramEnd"/>
            <w:r w:rsidRPr="00A8468A">
              <w:rPr>
                <w:rFonts w:ascii="宋体" w:hAnsi="宋体" w:cs="宋体" w:hint="eastAsia"/>
                <w:b/>
                <w:sz w:val="24"/>
              </w:rPr>
              <w:t>为公司参股公司，公司可以按照权益法核算。请问一</w:t>
            </w:r>
            <w:proofErr w:type="gramStart"/>
            <w:r w:rsidRPr="00A8468A">
              <w:rPr>
                <w:rFonts w:ascii="宋体" w:hAnsi="宋体" w:cs="宋体" w:hint="eastAsia"/>
                <w:b/>
                <w:sz w:val="24"/>
              </w:rPr>
              <w:t>村资本代持</w:t>
            </w:r>
            <w:proofErr w:type="gramEnd"/>
            <w:r w:rsidRPr="00A8468A">
              <w:rPr>
                <w:rFonts w:ascii="宋体" w:hAnsi="宋体" w:cs="宋体" w:hint="eastAsia"/>
                <w:b/>
                <w:sz w:val="24"/>
              </w:rPr>
              <w:t>的，本身就属于公司的索尔斯股权，目前到底有多少？这部分股权是卖给万通发展，还是不卖？投资者应该有知情权</w:t>
            </w:r>
            <w:r w:rsidRPr="00A8468A">
              <w:rPr>
                <w:rFonts w:ascii="宋体" w:hAnsi="宋体" w:cs="宋体" w:hint="eastAsia"/>
                <w:b/>
                <w:sz w:val="24"/>
              </w:rPr>
              <w:br/>
            </w:r>
            <w:r w:rsidRPr="00A8468A">
              <w:rPr>
                <w:rFonts w:ascii="宋体" w:hAnsi="宋体" w:cs="宋体" w:hint="eastAsia"/>
                <w:sz w:val="24"/>
              </w:rPr>
              <w:t xml:space="preserve">    答</w:t>
            </w:r>
            <w:r w:rsidRPr="00A8468A">
              <w:rPr>
                <w:rFonts w:ascii="宋体" w:hAnsi="宋体" w:cs="宋体" w:hint="eastAsia"/>
                <w:sz w:val="24"/>
              </w:rPr>
              <w:t>：</w:t>
            </w:r>
            <w:r w:rsidRPr="00A8468A">
              <w:rPr>
                <w:rFonts w:ascii="宋体" w:hAnsi="宋体" w:cs="宋体" w:hint="eastAsia"/>
                <w:sz w:val="24"/>
              </w:rPr>
              <w:t>您好，公司通过上海启</w:t>
            </w:r>
            <w:proofErr w:type="gramStart"/>
            <w:r w:rsidRPr="00A8468A">
              <w:rPr>
                <w:rFonts w:ascii="宋体" w:hAnsi="宋体" w:cs="宋体" w:hint="eastAsia"/>
                <w:sz w:val="24"/>
              </w:rPr>
              <w:t>澜</w:t>
            </w:r>
            <w:proofErr w:type="gramEnd"/>
            <w:r w:rsidRPr="00A8468A">
              <w:rPr>
                <w:rFonts w:ascii="宋体" w:hAnsi="宋体" w:cs="宋体" w:hint="eastAsia"/>
                <w:sz w:val="24"/>
              </w:rPr>
              <w:t>间接持有索尔思光电股权，不存在由一</w:t>
            </w:r>
            <w:proofErr w:type="gramStart"/>
            <w:r w:rsidRPr="00A8468A">
              <w:rPr>
                <w:rFonts w:ascii="宋体" w:hAnsi="宋体" w:cs="宋体" w:hint="eastAsia"/>
                <w:sz w:val="24"/>
              </w:rPr>
              <w:t>村资本代持</w:t>
            </w:r>
            <w:proofErr w:type="gramEnd"/>
            <w:r w:rsidRPr="00A8468A">
              <w:rPr>
                <w:rFonts w:ascii="宋体" w:hAnsi="宋体" w:cs="宋体" w:hint="eastAsia"/>
                <w:sz w:val="24"/>
              </w:rPr>
              <w:t>的情况。其他请关注公司公告。感谢关注！</w:t>
            </w:r>
            <w:r w:rsidRPr="00A8468A">
              <w:rPr>
                <w:rFonts w:ascii="宋体" w:hAnsi="宋体" w:cs="宋体" w:hint="eastAsia"/>
                <w:sz w:val="24"/>
              </w:rPr>
              <w:br/>
            </w:r>
            <w:r w:rsidRPr="00A8468A">
              <w:rPr>
                <w:rFonts w:ascii="宋体" w:hAnsi="宋体" w:cs="宋体" w:hint="eastAsia"/>
                <w:b/>
                <w:sz w:val="24"/>
              </w:rPr>
              <w:t xml:space="preserve">    7.公司到底有无减持索尔思股份的计划？请明确回答！</w:t>
            </w:r>
            <w:r w:rsidRPr="00A8468A">
              <w:rPr>
                <w:rFonts w:ascii="宋体" w:hAnsi="宋体" w:cs="宋体" w:hint="eastAsia"/>
                <w:b/>
                <w:sz w:val="24"/>
              </w:rPr>
              <w:br/>
            </w:r>
            <w:r w:rsidRPr="00A8468A">
              <w:rPr>
                <w:rFonts w:ascii="宋体" w:hAnsi="宋体" w:cs="宋体" w:hint="eastAsia"/>
                <w:sz w:val="24"/>
              </w:rPr>
              <w:t xml:space="preserve">    答</w:t>
            </w:r>
            <w:r w:rsidRPr="00A8468A">
              <w:rPr>
                <w:rFonts w:ascii="宋体" w:hAnsi="宋体" w:cs="宋体" w:hint="eastAsia"/>
                <w:sz w:val="24"/>
              </w:rPr>
              <w:t>：</w:t>
            </w:r>
            <w:r w:rsidRPr="00A8468A">
              <w:rPr>
                <w:rFonts w:ascii="宋体" w:hAnsi="宋体" w:cs="宋体" w:hint="eastAsia"/>
                <w:sz w:val="24"/>
              </w:rPr>
              <w:t>您好，一切以公司在官方指定媒体披露的信息为准。感谢关注！</w:t>
            </w:r>
            <w:r w:rsidRPr="00A8468A">
              <w:rPr>
                <w:rFonts w:ascii="宋体" w:hAnsi="宋体" w:cs="宋体" w:hint="eastAsia"/>
                <w:sz w:val="24"/>
              </w:rPr>
              <w:br/>
            </w:r>
            <w:r w:rsidRPr="00A8468A">
              <w:rPr>
                <w:rFonts w:ascii="宋体" w:hAnsi="宋体" w:cs="宋体" w:hint="eastAsia"/>
                <w:b/>
                <w:sz w:val="24"/>
              </w:rPr>
              <w:t xml:space="preserve">    8.原来华西持有索尔思股份是28.17%，后来公告只有27.66</w:t>
            </w:r>
            <w:r w:rsidR="00A8468A">
              <w:rPr>
                <w:rFonts w:ascii="宋体" w:hAnsi="宋体" w:cs="宋体" w:hint="eastAsia"/>
                <w:b/>
                <w:sz w:val="24"/>
              </w:rPr>
              <w:t>%</w:t>
            </w:r>
            <w:r w:rsidRPr="00A8468A">
              <w:rPr>
                <w:rFonts w:ascii="宋体" w:hAnsi="宋体" w:cs="宋体" w:hint="eastAsia"/>
                <w:b/>
                <w:sz w:val="24"/>
              </w:rPr>
              <w:t>了，这0.51%转让给谁了？</w:t>
            </w:r>
            <w:r w:rsidRPr="00A8468A">
              <w:rPr>
                <w:rFonts w:ascii="宋体" w:hAnsi="宋体" w:cs="宋体" w:hint="eastAsia"/>
                <w:b/>
                <w:sz w:val="24"/>
              </w:rPr>
              <w:br/>
            </w:r>
            <w:r w:rsidRPr="00A8468A">
              <w:rPr>
                <w:rFonts w:ascii="宋体" w:hAnsi="宋体" w:cs="宋体" w:hint="eastAsia"/>
                <w:sz w:val="24"/>
              </w:rPr>
              <w:t xml:space="preserve">    答</w:t>
            </w:r>
            <w:r w:rsidRPr="00A8468A">
              <w:rPr>
                <w:rFonts w:ascii="宋体" w:hAnsi="宋体" w:cs="宋体" w:hint="eastAsia"/>
                <w:sz w:val="24"/>
              </w:rPr>
              <w:t>：</w:t>
            </w:r>
            <w:r w:rsidRPr="00A8468A">
              <w:rPr>
                <w:rFonts w:ascii="宋体" w:hAnsi="宋体" w:cs="宋体" w:hint="eastAsia"/>
                <w:sz w:val="24"/>
              </w:rPr>
              <w:t>您好，</w:t>
            </w:r>
            <w:r w:rsidRPr="00A8468A">
              <w:rPr>
                <w:rFonts w:ascii="宋体" w:hAnsi="宋体" w:cs="宋体" w:hint="eastAsia"/>
                <w:sz w:val="24"/>
              </w:rPr>
              <w:t>主要原因是</w:t>
            </w:r>
            <w:r w:rsidRPr="00A8468A">
              <w:rPr>
                <w:rFonts w:ascii="宋体" w:hAnsi="宋体" w:cs="宋体" w:hint="eastAsia"/>
                <w:sz w:val="24"/>
              </w:rPr>
              <w:t>索尔思</w:t>
            </w:r>
            <w:r w:rsidRPr="00A8468A">
              <w:rPr>
                <w:rFonts w:ascii="宋体" w:hAnsi="宋体" w:cs="宋体" w:hint="eastAsia"/>
                <w:sz w:val="24"/>
              </w:rPr>
              <w:t>光电</w:t>
            </w:r>
            <w:r w:rsidR="00A8468A" w:rsidRPr="00A8468A">
              <w:rPr>
                <w:rFonts w:ascii="宋体" w:hAnsi="宋体" w:cs="宋体" w:hint="eastAsia"/>
                <w:sz w:val="24"/>
              </w:rPr>
              <w:t>优先股股东执行反稀释条款导致的股权</w:t>
            </w:r>
            <w:r w:rsidR="00A8468A">
              <w:rPr>
                <w:rFonts w:ascii="宋体" w:hAnsi="宋体" w:cs="宋体" w:hint="eastAsia"/>
                <w:sz w:val="24"/>
              </w:rPr>
              <w:t>比例</w:t>
            </w:r>
            <w:r w:rsidR="00A8468A" w:rsidRPr="00A8468A">
              <w:rPr>
                <w:rFonts w:ascii="宋体" w:hAnsi="宋体" w:cs="宋体" w:hint="eastAsia"/>
                <w:sz w:val="24"/>
              </w:rPr>
              <w:t>变化</w:t>
            </w:r>
            <w:r w:rsidRPr="00A8468A">
              <w:rPr>
                <w:rFonts w:ascii="宋体" w:hAnsi="宋体" w:cs="宋体" w:hint="eastAsia"/>
                <w:sz w:val="24"/>
              </w:rPr>
              <w:t>。感谢关注！</w:t>
            </w:r>
            <w:r w:rsidRPr="00A8468A">
              <w:rPr>
                <w:rFonts w:ascii="宋体" w:hAnsi="宋体" w:cs="宋体" w:hint="eastAsia"/>
                <w:sz w:val="24"/>
              </w:rPr>
              <w:br/>
            </w:r>
            <w:r w:rsidRPr="00A8468A">
              <w:rPr>
                <w:rFonts w:ascii="宋体" w:hAnsi="宋体" w:cs="宋体" w:hint="eastAsia"/>
                <w:b/>
                <w:sz w:val="24"/>
              </w:rPr>
              <w:lastRenderedPageBreak/>
              <w:t xml:space="preserve">    9.公司目前通过上海启</w:t>
            </w:r>
            <w:proofErr w:type="gramStart"/>
            <w:r w:rsidRPr="00A8468A">
              <w:rPr>
                <w:rFonts w:ascii="宋体" w:hAnsi="宋体" w:cs="宋体" w:hint="eastAsia"/>
                <w:b/>
                <w:sz w:val="24"/>
              </w:rPr>
              <w:t>澜</w:t>
            </w:r>
            <w:proofErr w:type="gramEnd"/>
            <w:r w:rsidRPr="00A8468A">
              <w:rPr>
                <w:rFonts w:ascii="宋体" w:hAnsi="宋体" w:cs="宋体" w:hint="eastAsia"/>
                <w:b/>
                <w:sz w:val="24"/>
              </w:rPr>
              <w:t>持有27.66％的索尔斯股权是否也准备转让给万通发展？索尔斯从某种角度上是公司孵化出的</w:t>
            </w:r>
            <w:proofErr w:type="spellStart"/>
            <w:r w:rsidRPr="00A8468A">
              <w:rPr>
                <w:rFonts w:ascii="宋体" w:hAnsi="宋体" w:cs="宋体" w:hint="eastAsia"/>
                <w:b/>
                <w:sz w:val="24"/>
              </w:rPr>
              <w:t>ai</w:t>
            </w:r>
            <w:proofErr w:type="spellEnd"/>
            <w:r w:rsidRPr="00A8468A">
              <w:rPr>
                <w:rFonts w:ascii="宋体" w:hAnsi="宋体" w:cs="宋体" w:hint="eastAsia"/>
                <w:b/>
                <w:sz w:val="24"/>
              </w:rPr>
              <w:t>时代的金蛋，是公司转型的里程碑，为何替他人做嫁衣，拱手转给濒临破产的万通发展？</w:t>
            </w:r>
            <w:r w:rsidRPr="00A8468A">
              <w:rPr>
                <w:rFonts w:ascii="宋体" w:hAnsi="宋体" w:cs="宋体" w:hint="eastAsia"/>
                <w:b/>
                <w:sz w:val="24"/>
              </w:rPr>
              <w:br/>
            </w:r>
            <w:r w:rsidRPr="00A8468A">
              <w:rPr>
                <w:rFonts w:ascii="宋体" w:hAnsi="宋体" w:cs="宋体" w:hint="eastAsia"/>
                <w:sz w:val="24"/>
              </w:rPr>
              <w:t xml:space="preserve">    答</w:t>
            </w:r>
            <w:r w:rsidRPr="00A8468A">
              <w:rPr>
                <w:rFonts w:ascii="宋体" w:hAnsi="宋体" w:cs="宋体" w:hint="eastAsia"/>
                <w:sz w:val="24"/>
              </w:rPr>
              <w:t>：</w:t>
            </w:r>
            <w:r w:rsidRPr="00A8468A">
              <w:rPr>
                <w:rFonts w:ascii="宋体" w:hAnsi="宋体" w:cs="宋体" w:hint="eastAsia"/>
                <w:sz w:val="24"/>
              </w:rPr>
              <w:t>您好，</w:t>
            </w:r>
            <w:r w:rsidRPr="00A8468A">
              <w:rPr>
                <w:rFonts w:ascii="宋体" w:hAnsi="宋体" w:cs="宋体" w:hint="eastAsia"/>
                <w:sz w:val="24"/>
              </w:rPr>
              <w:t>公司所有的信息均</w:t>
            </w:r>
            <w:r w:rsidRPr="00A8468A">
              <w:rPr>
                <w:rFonts w:ascii="宋体" w:hAnsi="宋体" w:cs="宋体" w:hint="eastAsia"/>
                <w:sz w:val="24"/>
              </w:rPr>
              <w:t>以在指定媒体披露的为准。感谢关注！</w:t>
            </w:r>
          </w:p>
        </w:tc>
      </w:tr>
      <w:tr w:rsidR="003A6A13" w:rsidRPr="001A0C84" w:rsidTr="001A0C8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13" w:rsidRPr="001A0C84" w:rsidRDefault="003A6A13" w:rsidP="00A95491">
            <w:pPr>
              <w:spacing w:line="276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1A0C84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lastRenderedPageBreak/>
              <w:t>日期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13" w:rsidRPr="00A8468A" w:rsidRDefault="000D54E4" w:rsidP="00A8468A">
            <w:pPr>
              <w:spacing w:line="360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A8468A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20</w:t>
            </w:r>
            <w:r w:rsidR="003648B0" w:rsidRPr="00A8468A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</w:t>
            </w:r>
            <w:r w:rsidR="00065781" w:rsidRPr="00A8468A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4</w:t>
            </w:r>
            <w:r w:rsidR="006E5214" w:rsidRPr="00A8468A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.5.</w:t>
            </w:r>
            <w:r w:rsidR="002459AD" w:rsidRPr="00A8468A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</w:t>
            </w:r>
            <w:r w:rsidR="00065781" w:rsidRPr="00A8468A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</w:p>
        </w:tc>
      </w:tr>
    </w:tbl>
    <w:p w:rsidR="00665F0D" w:rsidRPr="001A0C84" w:rsidRDefault="00665F0D" w:rsidP="001A0C84">
      <w:pPr>
        <w:spacing w:line="276" w:lineRule="auto"/>
        <w:rPr>
          <w:rFonts w:ascii="宋体" w:hAnsi="宋体"/>
          <w:sz w:val="24"/>
        </w:rPr>
      </w:pPr>
    </w:p>
    <w:sectPr w:rsidR="00665F0D" w:rsidRPr="001A0C84" w:rsidSect="00334D4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0E4" w:rsidRDefault="009D40E4" w:rsidP="008A6EE5">
      <w:r>
        <w:separator/>
      </w:r>
    </w:p>
  </w:endnote>
  <w:endnote w:type="continuationSeparator" w:id="0">
    <w:p w:rsidR="009D40E4" w:rsidRDefault="009D40E4" w:rsidP="008A6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1000829"/>
      <w:docPartObj>
        <w:docPartGallery w:val="Page Numbers (Bottom of Page)"/>
        <w:docPartUnique/>
      </w:docPartObj>
    </w:sdtPr>
    <w:sdtEndPr/>
    <w:sdtContent>
      <w:p w:rsidR="00B9735F" w:rsidRDefault="00B973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A95" w:rsidRPr="00666A95">
          <w:rPr>
            <w:noProof/>
            <w:lang w:val="zh-CN"/>
          </w:rPr>
          <w:t>1</w:t>
        </w:r>
        <w:r>
          <w:fldChar w:fldCharType="end"/>
        </w:r>
      </w:p>
    </w:sdtContent>
  </w:sdt>
  <w:p w:rsidR="000B150E" w:rsidRDefault="000B15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0E4" w:rsidRDefault="009D40E4" w:rsidP="008A6EE5">
      <w:r>
        <w:separator/>
      </w:r>
    </w:p>
  </w:footnote>
  <w:footnote w:type="continuationSeparator" w:id="0">
    <w:p w:rsidR="009D40E4" w:rsidRDefault="009D40E4" w:rsidP="008A6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C8401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6A0277"/>
    <w:multiLevelType w:val="hybridMultilevel"/>
    <w:tmpl w:val="9890458A"/>
    <w:lvl w:ilvl="0" w:tplc="0D64013C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AD42829"/>
    <w:multiLevelType w:val="hybridMultilevel"/>
    <w:tmpl w:val="E9F88458"/>
    <w:lvl w:ilvl="0" w:tplc="8C8A2DAE">
      <w:start w:val="2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4D5057"/>
    <w:multiLevelType w:val="hybridMultilevel"/>
    <w:tmpl w:val="56E629E6"/>
    <w:lvl w:ilvl="0" w:tplc="AF12D926">
      <w:start w:val="1"/>
      <w:numFmt w:val="decimal"/>
      <w:lvlText w:val="%1."/>
      <w:lvlJc w:val="left"/>
      <w:pPr>
        <w:ind w:left="199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>
    <w:nsid w:val="3A3B28B8"/>
    <w:multiLevelType w:val="hybridMultilevel"/>
    <w:tmpl w:val="94341A7A"/>
    <w:lvl w:ilvl="0" w:tplc="8856D5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B927D73"/>
    <w:multiLevelType w:val="hybridMultilevel"/>
    <w:tmpl w:val="A16065B6"/>
    <w:lvl w:ilvl="0" w:tplc="C78E31D2">
      <w:start w:val="4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2618FD"/>
    <w:multiLevelType w:val="hybridMultilevel"/>
    <w:tmpl w:val="C8282D46"/>
    <w:lvl w:ilvl="0" w:tplc="0D5869C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C1145CA"/>
    <w:multiLevelType w:val="hybridMultilevel"/>
    <w:tmpl w:val="A5B0F8CC"/>
    <w:lvl w:ilvl="0" w:tplc="CB4014F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A13"/>
    <w:rsid w:val="000116CC"/>
    <w:rsid w:val="00013152"/>
    <w:rsid w:val="00013DF9"/>
    <w:rsid w:val="00017960"/>
    <w:rsid w:val="00020942"/>
    <w:rsid w:val="00020A08"/>
    <w:rsid w:val="000215A2"/>
    <w:rsid w:val="00021D7A"/>
    <w:rsid w:val="00025298"/>
    <w:rsid w:val="00025839"/>
    <w:rsid w:val="000265A0"/>
    <w:rsid w:val="00040077"/>
    <w:rsid w:val="000421BD"/>
    <w:rsid w:val="00044082"/>
    <w:rsid w:val="000449D7"/>
    <w:rsid w:val="00045AA3"/>
    <w:rsid w:val="00053633"/>
    <w:rsid w:val="00054F52"/>
    <w:rsid w:val="00060F05"/>
    <w:rsid w:val="00065781"/>
    <w:rsid w:val="00065B08"/>
    <w:rsid w:val="000701B0"/>
    <w:rsid w:val="00073D47"/>
    <w:rsid w:val="00075BB8"/>
    <w:rsid w:val="000852C7"/>
    <w:rsid w:val="00087318"/>
    <w:rsid w:val="00091159"/>
    <w:rsid w:val="000943D4"/>
    <w:rsid w:val="00094A37"/>
    <w:rsid w:val="00096BCD"/>
    <w:rsid w:val="000A7DA0"/>
    <w:rsid w:val="000B00AC"/>
    <w:rsid w:val="000B150E"/>
    <w:rsid w:val="000C327D"/>
    <w:rsid w:val="000D54E4"/>
    <w:rsid w:val="000F4A86"/>
    <w:rsid w:val="000F7A2A"/>
    <w:rsid w:val="000F7B66"/>
    <w:rsid w:val="001003FB"/>
    <w:rsid w:val="00103FB4"/>
    <w:rsid w:val="00105E26"/>
    <w:rsid w:val="0011175F"/>
    <w:rsid w:val="00124407"/>
    <w:rsid w:val="00131AD9"/>
    <w:rsid w:val="00132691"/>
    <w:rsid w:val="00135383"/>
    <w:rsid w:val="00154E25"/>
    <w:rsid w:val="00157BAC"/>
    <w:rsid w:val="00162004"/>
    <w:rsid w:val="001661F6"/>
    <w:rsid w:val="00180B1A"/>
    <w:rsid w:val="0018111A"/>
    <w:rsid w:val="00187E39"/>
    <w:rsid w:val="00190B4D"/>
    <w:rsid w:val="00192897"/>
    <w:rsid w:val="001A0C84"/>
    <w:rsid w:val="001A0DDB"/>
    <w:rsid w:val="001A585E"/>
    <w:rsid w:val="001A5C19"/>
    <w:rsid w:val="001A6A29"/>
    <w:rsid w:val="001B0593"/>
    <w:rsid w:val="001B5142"/>
    <w:rsid w:val="001D239E"/>
    <w:rsid w:val="001D50AE"/>
    <w:rsid w:val="001E0841"/>
    <w:rsid w:val="001F11BF"/>
    <w:rsid w:val="001F1511"/>
    <w:rsid w:val="001F6BDB"/>
    <w:rsid w:val="002000C0"/>
    <w:rsid w:val="00205253"/>
    <w:rsid w:val="00205768"/>
    <w:rsid w:val="00214585"/>
    <w:rsid w:val="0021619F"/>
    <w:rsid w:val="00223D34"/>
    <w:rsid w:val="00225568"/>
    <w:rsid w:val="00226212"/>
    <w:rsid w:val="0022700A"/>
    <w:rsid w:val="00231011"/>
    <w:rsid w:val="00233326"/>
    <w:rsid w:val="00236933"/>
    <w:rsid w:val="002459AD"/>
    <w:rsid w:val="00250AAD"/>
    <w:rsid w:val="0025140C"/>
    <w:rsid w:val="002570EE"/>
    <w:rsid w:val="002622A1"/>
    <w:rsid w:val="00262948"/>
    <w:rsid w:val="00280BC6"/>
    <w:rsid w:val="00283475"/>
    <w:rsid w:val="00283A4B"/>
    <w:rsid w:val="002858AB"/>
    <w:rsid w:val="00286C3F"/>
    <w:rsid w:val="002943D9"/>
    <w:rsid w:val="002949F1"/>
    <w:rsid w:val="002A2E6B"/>
    <w:rsid w:val="002B489D"/>
    <w:rsid w:val="002C2897"/>
    <w:rsid w:val="002C4CF8"/>
    <w:rsid w:val="002C5B02"/>
    <w:rsid w:val="002D5104"/>
    <w:rsid w:val="002D5A5B"/>
    <w:rsid w:val="002D6950"/>
    <w:rsid w:val="002E0E7E"/>
    <w:rsid w:val="002F0B64"/>
    <w:rsid w:val="002F2535"/>
    <w:rsid w:val="002F4551"/>
    <w:rsid w:val="002F685C"/>
    <w:rsid w:val="002F7867"/>
    <w:rsid w:val="00303731"/>
    <w:rsid w:val="003105A7"/>
    <w:rsid w:val="00311823"/>
    <w:rsid w:val="00312A2E"/>
    <w:rsid w:val="00315524"/>
    <w:rsid w:val="0031772A"/>
    <w:rsid w:val="00322DFC"/>
    <w:rsid w:val="00331DCA"/>
    <w:rsid w:val="00334D48"/>
    <w:rsid w:val="003402DC"/>
    <w:rsid w:val="003407D9"/>
    <w:rsid w:val="003419D0"/>
    <w:rsid w:val="00352D50"/>
    <w:rsid w:val="003532A4"/>
    <w:rsid w:val="003544CF"/>
    <w:rsid w:val="003563CC"/>
    <w:rsid w:val="003648B0"/>
    <w:rsid w:val="0036793A"/>
    <w:rsid w:val="00374215"/>
    <w:rsid w:val="003743D7"/>
    <w:rsid w:val="00374AB0"/>
    <w:rsid w:val="00376D40"/>
    <w:rsid w:val="00381642"/>
    <w:rsid w:val="003928AD"/>
    <w:rsid w:val="00392DCB"/>
    <w:rsid w:val="003A0056"/>
    <w:rsid w:val="003A1631"/>
    <w:rsid w:val="003A4477"/>
    <w:rsid w:val="003A66EF"/>
    <w:rsid w:val="003A6A13"/>
    <w:rsid w:val="003B4664"/>
    <w:rsid w:val="003B6790"/>
    <w:rsid w:val="003C7ABC"/>
    <w:rsid w:val="003D54AE"/>
    <w:rsid w:val="003D5DD1"/>
    <w:rsid w:val="003E6B3A"/>
    <w:rsid w:val="003F03B4"/>
    <w:rsid w:val="003F7412"/>
    <w:rsid w:val="00402FC4"/>
    <w:rsid w:val="00403DF9"/>
    <w:rsid w:val="00405A56"/>
    <w:rsid w:val="00406C04"/>
    <w:rsid w:val="00410B49"/>
    <w:rsid w:val="0041378E"/>
    <w:rsid w:val="004141E7"/>
    <w:rsid w:val="004226AC"/>
    <w:rsid w:val="00426B8C"/>
    <w:rsid w:val="00436F3A"/>
    <w:rsid w:val="00441728"/>
    <w:rsid w:val="00441A3C"/>
    <w:rsid w:val="00452C60"/>
    <w:rsid w:val="004656A0"/>
    <w:rsid w:val="00467432"/>
    <w:rsid w:val="00472A7B"/>
    <w:rsid w:val="00474E05"/>
    <w:rsid w:val="00475343"/>
    <w:rsid w:val="00476309"/>
    <w:rsid w:val="00480143"/>
    <w:rsid w:val="00491014"/>
    <w:rsid w:val="00492F86"/>
    <w:rsid w:val="00496D9D"/>
    <w:rsid w:val="00496E9D"/>
    <w:rsid w:val="004A54B9"/>
    <w:rsid w:val="004A608B"/>
    <w:rsid w:val="004C0A93"/>
    <w:rsid w:val="004C0DD8"/>
    <w:rsid w:val="004C0F45"/>
    <w:rsid w:val="004D2ACA"/>
    <w:rsid w:val="004E2ED8"/>
    <w:rsid w:val="004E514D"/>
    <w:rsid w:val="004E5BC9"/>
    <w:rsid w:val="00500F30"/>
    <w:rsid w:val="0051629D"/>
    <w:rsid w:val="00517B9C"/>
    <w:rsid w:val="0052108E"/>
    <w:rsid w:val="00521336"/>
    <w:rsid w:val="00522032"/>
    <w:rsid w:val="005316C0"/>
    <w:rsid w:val="00532865"/>
    <w:rsid w:val="0054320E"/>
    <w:rsid w:val="005537D2"/>
    <w:rsid w:val="00562B4B"/>
    <w:rsid w:val="0056525B"/>
    <w:rsid w:val="00566596"/>
    <w:rsid w:val="0056686B"/>
    <w:rsid w:val="00566CBC"/>
    <w:rsid w:val="005815D3"/>
    <w:rsid w:val="00584FCB"/>
    <w:rsid w:val="0059047C"/>
    <w:rsid w:val="005916A2"/>
    <w:rsid w:val="0059662A"/>
    <w:rsid w:val="005B221A"/>
    <w:rsid w:val="005C31EA"/>
    <w:rsid w:val="005C4743"/>
    <w:rsid w:val="005C48D3"/>
    <w:rsid w:val="005E5993"/>
    <w:rsid w:val="005E674B"/>
    <w:rsid w:val="005F0088"/>
    <w:rsid w:val="005F218F"/>
    <w:rsid w:val="005F2591"/>
    <w:rsid w:val="005F429D"/>
    <w:rsid w:val="005F5361"/>
    <w:rsid w:val="006078C2"/>
    <w:rsid w:val="0062077D"/>
    <w:rsid w:val="0062204D"/>
    <w:rsid w:val="00626D42"/>
    <w:rsid w:val="00634F0F"/>
    <w:rsid w:val="006401EA"/>
    <w:rsid w:val="0064219C"/>
    <w:rsid w:val="00642EBA"/>
    <w:rsid w:val="00652902"/>
    <w:rsid w:val="00653F25"/>
    <w:rsid w:val="0065672D"/>
    <w:rsid w:val="00657D73"/>
    <w:rsid w:val="00660D91"/>
    <w:rsid w:val="0066217C"/>
    <w:rsid w:val="006628E2"/>
    <w:rsid w:val="00665F0D"/>
    <w:rsid w:val="00666A1A"/>
    <w:rsid w:val="00666A95"/>
    <w:rsid w:val="006705EC"/>
    <w:rsid w:val="00677AC0"/>
    <w:rsid w:val="0068076B"/>
    <w:rsid w:val="00685E6E"/>
    <w:rsid w:val="00686134"/>
    <w:rsid w:val="00691493"/>
    <w:rsid w:val="00695DB0"/>
    <w:rsid w:val="006C0F33"/>
    <w:rsid w:val="006C2ABE"/>
    <w:rsid w:val="006C3D0D"/>
    <w:rsid w:val="006C51E8"/>
    <w:rsid w:val="006D41A2"/>
    <w:rsid w:val="006D7748"/>
    <w:rsid w:val="006E1C44"/>
    <w:rsid w:val="006E362D"/>
    <w:rsid w:val="006E3B7B"/>
    <w:rsid w:val="006E5214"/>
    <w:rsid w:val="006E6E97"/>
    <w:rsid w:val="006F5A5F"/>
    <w:rsid w:val="00703ABE"/>
    <w:rsid w:val="00711152"/>
    <w:rsid w:val="00711A70"/>
    <w:rsid w:val="00713217"/>
    <w:rsid w:val="0071371B"/>
    <w:rsid w:val="007240C8"/>
    <w:rsid w:val="00731C65"/>
    <w:rsid w:val="007367C6"/>
    <w:rsid w:val="007462F8"/>
    <w:rsid w:val="00746A14"/>
    <w:rsid w:val="00747E56"/>
    <w:rsid w:val="007507B7"/>
    <w:rsid w:val="00751717"/>
    <w:rsid w:val="007532CD"/>
    <w:rsid w:val="007630E3"/>
    <w:rsid w:val="0076771C"/>
    <w:rsid w:val="00777350"/>
    <w:rsid w:val="007841C8"/>
    <w:rsid w:val="00791CE2"/>
    <w:rsid w:val="00794424"/>
    <w:rsid w:val="0079488A"/>
    <w:rsid w:val="007A54FE"/>
    <w:rsid w:val="007B1DE7"/>
    <w:rsid w:val="007B3F65"/>
    <w:rsid w:val="007B60A4"/>
    <w:rsid w:val="007B722A"/>
    <w:rsid w:val="007C17EB"/>
    <w:rsid w:val="007C28FD"/>
    <w:rsid w:val="007C564A"/>
    <w:rsid w:val="007C68D6"/>
    <w:rsid w:val="007D3C06"/>
    <w:rsid w:val="007E172A"/>
    <w:rsid w:val="007E26D6"/>
    <w:rsid w:val="007E5B37"/>
    <w:rsid w:val="007E7A7A"/>
    <w:rsid w:val="007F065C"/>
    <w:rsid w:val="007F3089"/>
    <w:rsid w:val="00800FB9"/>
    <w:rsid w:val="00814208"/>
    <w:rsid w:val="00815C63"/>
    <w:rsid w:val="00820AB9"/>
    <w:rsid w:val="00830826"/>
    <w:rsid w:val="008356AE"/>
    <w:rsid w:val="008403B8"/>
    <w:rsid w:val="008433B5"/>
    <w:rsid w:val="008512D9"/>
    <w:rsid w:val="00852E31"/>
    <w:rsid w:val="0085632B"/>
    <w:rsid w:val="0086033F"/>
    <w:rsid w:val="00870428"/>
    <w:rsid w:val="008710E8"/>
    <w:rsid w:val="008758EE"/>
    <w:rsid w:val="00877689"/>
    <w:rsid w:val="00880F2D"/>
    <w:rsid w:val="0088206C"/>
    <w:rsid w:val="0089091C"/>
    <w:rsid w:val="00893BEE"/>
    <w:rsid w:val="008A6EE5"/>
    <w:rsid w:val="008B0FA8"/>
    <w:rsid w:val="008B395D"/>
    <w:rsid w:val="008C1239"/>
    <w:rsid w:val="008C6506"/>
    <w:rsid w:val="008D1594"/>
    <w:rsid w:val="008D77E1"/>
    <w:rsid w:val="008E143E"/>
    <w:rsid w:val="008E1645"/>
    <w:rsid w:val="008E1D7F"/>
    <w:rsid w:val="008F3122"/>
    <w:rsid w:val="008F487F"/>
    <w:rsid w:val="009001E2"/>
    <w:rsid w:val="00901A43"/>
    <w:rsid w:val="00920CAE"/>
    <w:rsid w:val="009242FE"/>
    <w:rsid w:val="009301DD"/>
    <w:rsid w:val="0093395F"/>
    <w:rsid w:val="00936E6B"/>
    <w:rsid w:val="00937BE9"/>
    <w:rsid w:val="00940CAE"/>
    <w:rsid w:val="009433B9"/>
    <w:rsid w:val="0094554B"/>
    <w:rsid w:val="00946F52"/>
    <w:rsid w:val="009516DB"/>
    <w:rsid w:val="00952787"/>
    <w:rsid w:val="00954330"/>
    <w:rsid w:val="0095571A"/>
    <w:rsid w:val="00962D55"/>
    <w:rsid w:val="0097082D"/>
    <w:rsid w:val="00972160"/>
    <w:rsid w:val="00984282"/>
    <w:rsid w:val="009842D3"/>
    <w:rsid w:val="00992E35"/>
    <w:rsid w:val="00995502"/>
    <w:rsid w:val="00996F30"/>
    <w:rsid w:val="009A5B3C"/>
    <w:rsid w:val="009A7A31"/>
    <w:rsid w:val="009B07EB"/>
    <w:rsid w:val="009B151E"/>
    <w:rsid w:val="009B1F4D"/>
    <w:rsid w:val="009B77C0"/>
    <w:rsid w:val="009C21E9"/>
    <w:rsid w:val="009C6A96"/>
    <w:rsid w:val="009D09B4"/>
    <w:rsid w:val="009D2992"/>
    <w:rsid w:val="009D40E4"/>
    <w:rsid w:val="009D713C"/>
    <w:rsid w:val="009F2410"/>
    <w:rsid w:val="009F364B"/>
    <w:rsid w:val="009F67D9"/>
    <w:rsid w:val="00A0124D"/>
    <w:rsid w:val="00A10F31"/>
    <w:rsid w:val="00A11BC1"/>
    <w:rsid w:val="00A161E8"/>
    <w:rsid w:val="00A16405"/>
    <w:rsid w:val="00A20A7F"/>
    <w:rsid w:val="00A270E1"/>
    <w:rsid w:val="00A31716"/>
    <w:rsid w:val="00A31A3E"/>
    <w:rsid w:val="00A32250"/>
    <w:rsid w:val="00A353A0"/>
    <w:rsid w:val="00A46757"/>
    <w:rsid w:val="00A50413"/>
    <w:rsid w:val="00A52F6B"/>
    <w:rsid w:val="00A5426C"/>
    <w:rsid w:val="00A61C55"/>
    <w:rsid w:val="00A64DD9"/>
    <w:rsid w:val="00A67114"/>
    <w:rsid w:val="00A72654"/>
    <w:rsid w:val="00A77F2D"/>
    <w:rsid w:val="00A80F4D"/>
    <w:rsid w:val="00A83BC5"/>
    <w:rsid w:val="00A8468A"/>
    <w:rsid w:val="00A87387"/>
    <w:rsid w:val="00A912DB"/>
    <w:rsid w:val="00A95491"/>
    <w:rsid w:val="00AA007B"/>
    <w:rsid w:val="00AA0632"/>
    <w:rsid w:val="00AA328C"/>
    <w:rsid w:val="00AB04D0"/>
    <w:rsid w:val="00AB231A"/>
    <w:rsid w:val="00AB3F7F"/>
    <w:rsid w:val="00AB783A"/>
    <w:rsid w:val="00AC21C8"/>
    <w:rsid w:val="00AC3D1C"/>
    <w:rsid w:val="00AC4E7C"/>
    <w:rsid w:val="00AD3CBD"/>
    <w:rsid w:val="00AE038B"/>
    <w:rsid w:val="00AE18FC"/>
    <w:rsid w:val="00AF6531"/>
    <w:rsid w:val="00B13892"/>
    <w:rsid w:val="00B13E17"/>
    <w:rsid w:val="00B14150"/>
    <w:rsid w:val="00B1463E"/>
    <w:rsid w:val="00B15A9C"/>
    <w:rsid w:val="00B15C93"/>
    <w:rsid w:val="00B24C68"/>
    <w:rsid w:val="00B3012D"/>
    <w:rsid w:val="00B3182B"/>
    <w:rsid w:val="00B40EA3"/>
    <w:rsid w:val="00B46507"/>
    <w:rsid w:val="00B530E5"/>
    <w:rsid w:val="00B543E6"/>
    <w:rsid w:val="00B547E3"/>
    <w:rsid w:val="00B60036"/>
    <w:rsid w:val="00B62D92"/>
    <w:rsid w:val="00B84769"/>
    <w:rsid w:val="00B876E4"/>
    <w:rsid w:val="00B96811"/>
    <w:rsid w:val="00B9735F"/>
    <w:rsid w:val="00BA038B"/>
    <w:rsid w:val="00BA3088"/>
    <w:rsid w:val="00BB1E4F"/>
    <w:rsid w:val="00BB49C0"/>
    <w:rsid w:val="00BB6F27"/>
    <w:rsid w:val="00BB7EB5"/>
    <w:rsid w:val="00BC1B31"/>
    <w:rsid w:val="00BC1E10"/>
    <w:rsid w:val="00BC1F48"/>
    <w:rsid w:val="00BD08AB"/>
    <w:rsid w:val="00BD1549"/>
    <w:rsid w:val="00BD4258"/>
    <w:rsid w:val="00BF143F"/>
    <w:rsid w:val="00C10054"/>
    <w:rsid w:val="00C11F0B"/>
    <w:rsid w:val="00C163B3"/>
    <w:rsid w:val="00C16A87"/>
    <w:rsid w:val="00C27D47"/>
    <w:rsid w:val="00C47D41"/>
    <w:rsid w:val="00C55366"/>
    <w:rsid w:val="00C56598"/>
    <w:rsid w:val="00C66D6D"/>
    <w:rsid w:val="00C70C01"/>
    <w:rsid w:val="00C71F46"/>
    <w:rsid w:val="00C72491"/>
    <w:rsid w:val="00C73372"/>
    <w:rsid w:val="00C836BC"/>
    <w:rsid w:val="00CA4B9A"/>
    <w:rsid w:val="00CB3D8B"/>
    <w:rsid w:val="00CC4198"/>
    <w:rsid w:val="00CC6ED6"/>
    <w:rsid w:val="00CC78C9"/>
    <w:rsid w:val="00CD71F5"/>
    <w:rsid w:val="00CE1168"/>
    <w:rsid w:val="00CF0DD0"/>
    <w:rsid w:val="00CF33E7"/>
    <w:rsid w:val="00CF4D26"/>
    <w:rsid w:val="00CF50B8"/>
    <w:rsid w:val="00CF5884"/>
    <w:rsid w:val="00D0371F"/>
    <w:rsid w:val="00D04854"/>
    <w:rsid w:val="00D0489C"/>
    <w:rsid w:val="00D05A7A"/>
    <w:rsid w:val="00D0720D"/>
    <w:rsid w:val="00D102E0"/>
    <w:rsid w:val="00D12D08"/>
    <w:rsid w:val="00D15CB7"/>
    <w:rsid w:val="00D17B76"/>
    <w:rsid w:val="00D324BE"/>
    <w:rsid w:val="00D33D1C"/>
    <w:rsid w:val="00D40A0C"/>
    <w:rsid w:val="00D516DF"/>
    <w:rsid w:val="00D6314A"/>
    <w:rsid w:val="00D63A31"/>
    <w:rsid w:val="00D64847"/>
    <w:rsid w:val="00D73A5A"/>
    <w:rsid w:val="00D803BE"/>
    <w:rsid w:val="00D83AD9"/>
    <w:rsid w:val="00D867EA"/>
    <w:rsid w:val="00D966FC"/>
    <w:rsid w:val="00D97BCB"/>
    <w:rsid w:val="00DA1ACD"/>
    <w:rsid w:val="00DA635B"/>
    <w:rsid w:val="00DA69C1"/>
    <w:rsid w:val="00DB3814"/>
    <w:rsid w:val="00DB49C9"/>
    <w:rsid w:val="00DB66F5"/>
    <w:rsid w:val="00DC4450"/>
    <w:rsid w:val="00DD079D"/>
    <w:rsid w:val="00DE56ED"/>
    <w:rsid w:val="00DF3688"/>
    <w:rsid w:val="00DF4782"/>
    <w:rsid w:val="00DF5639"/>
    <w:rsid w:val="00E07CF6"/>
    <w:rsid w:val="00E1036E"/>
    <w:rsid w:val="00E11CF6"/>
    <w:rsid w:val="00E1394E"/>
    <w:rsid w:val="00E14E5B"/>
    <w:rsid w:val="00E251EF"/>
    <w:rsid w:val="00E32F36"/>
    <w:rsid w:val="00E36893"/>
    <w:rsid w:val="00E4326C"/>
    <w:rsid w:val="00E434C0"/>
    <w:rsid w:val="00E459DC"/>
    <w:rsid w:val="00E51BD5"/>
    <w:rsid w:val="00E53FB4"/>
    <w:rsid w:val="00E57853"/>
    <w:rsid w:val="00E71EDE"/>
    <w:rsid w:val="00E757F4"/>
    <w:rsid w:val="00E77663"/>
    <w:rsid w:val="00E9061F"/>
    <w:rsid w:val="00E9291D"/>
    <w:rsid w:val="00E92934"/>
    <w:rsid w:val="00E958F2"/>
    <w:rsid w:val="00E97E0F"/>
    <w:rsid w:val="00EA2027"/>
    <w:rsid w:val="00EB0F81"/>
    <w:rsid w:val="00EB355F"/>
    <w:rsid w:val="00EB554F"/>
    <w:rsid w:val="00EB6777"/>
    <w:rsid w:val="00EC2D5B"/>
    <w:rsid w:val="00EC4AEE"/>
    <w:rsid w:val="00EC62BD"/>
    <w:rsid w:val="00EC75D5"/>
    <w:rsid w:val="00ED12DC"/>
    <w:rsid w:val="00ED155A"/>
    <w:rsid w:val="00ED4023"/>
    <w:rsid w:val="00ED7224"/>
    <w:rsid w:val="00EF0FC5"/>
    <w:rsid w:val="00EF3F31"/>
    <w:rsid w:val="00EF5083"/>
    <w:rsid w:val="00F019CA"/>
    <w:rsid w:val="00F14D37"/>
    <w:rsid w:val="00F304E3"/>
    <w:rsid w:val="00F33F78"/>
    <w:rsid w:val="00F34625"/>
    <w:rsid w:val="00F362F2"/>
    <w:rsid w:val="00F374C2"/>
    <w:rsid w:val="00F41981"/>
    <w:rsid w:val="00F460C1"/>
    <w:rsid w:val="00F650B5"/>
    <w:rsid w:val="00F712FC"/>
    <w:rsid w:val="00F73F49"/>
    <w:rsid w:val="00F80944"/>
    <w:rsid w:val="00F82582"/>
    <w:rsid w:val="00F870A8"/>
    <w:rsid w:val="00F905BC"/>
    <w:rsid w:val="00FA0B4F"/>
    <w:rsid w:val="00FA3F48"/>
    <w:rsid w:val="00FA443F"/>
    <w:rsid w:val="00FB125C"/>
    <w:rsid w:val="00FB127C"/>
    <w:rsid w:val="00FB4179"/>
    <w:rsid w:val="00FC3AF4"/>
    <w:rsid w:val="00FC68E9"/>
    <w:rsid w:val="00FD0A87"/>
    <w:rsid w:val="00FD2987"/>
    <w:rsid w:val="00FE10E4"/>
    <w:rsid w:val="00FE352A"/>
    <w:rsid w:val="00FE3F38"/>
    <w:rsid w:val="00FE5CF4"/>
    <w:rsid w:val="00FF1C46"/>
    <w:rsid w:val="00FF5EF2"/>
    <w:rsid w:val="00FF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6A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1CharCharChar">
    <w:name w:val="Char Char Char Char Char Char1 Char Char Char"/>
    <w:basedOn w:val="a"/>
    <w:rsid w:val="00CF5884"/>
    <w:pPr>
      <w:autoSpaceDE w:val="0"/>
      <w:autoSpaceDN w:val="0"/>
      <w:adjustRightInd w:val="0"/>
      <w:jc w:val="left"/>
    </w:pPr>
    <w:rPr>
      <w:rFonts w:ascii="宋体"/>
      <w:kern w:val="0"/>
      <w:sz w:val="34"/>
      <w:szCs w:val="20"/>
    </w:rPr>
  </w:style>
  <w:style w:type="paragraph" w:customStyle="1" w:styleId="-11">
    <w:name w:val="彩色列表 - 强调文字颜色 11"/>
    <w:basedOn w:val="a"/>
    <w:uiPriority w:val="34"/>
    <w:qFormat/>
    <w:rsid w:val="00D6314A"/>
    <w:pPr>
      <w:ind w:firstLineChars="200" w:firstLine="420"/>
    </w:pPr>
    <w:rPr>
      <w:rFonts w:ascii="Calibri" w:hAnsi="Calibri"/>
      <w:szCs w:val="22"/>
    </w:rPr>
  </w:style>
  <w:style w:type="paragraph" w:styleId="a3">
    <w:name w:val="Balloon Text"/>
    <w:basedOn w:val="a"/>
    <w:semiHidden/>
    <w:rsid w:val="005F2591"/>
    <w:rPr>
      <w:sz w:val="18"/>
      <w:szCs w:val="18"/>
    </w:rPr>
  </w:style>
  <w:style w:type="paragraph" w:styleId="a4">
    <w:name w:val="header"/>
    <w:basedOn w:val="a"/>
    <w:link w:val="Char"/>
    <w:rsid w:val="008A6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8A6EE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8A6E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8A6EE5"/>
    <w:rPr>
      <w:kern w:val="2"/>
      <w:sz w:val="18"/>
      <w:szCs w:val="18"/>
    </w:rPr>
  </w:style>
  <w:style w:type="character" w:styleId="a6">
    <w:name w:val="annotation reference"/>
    <w:rsid w:val="0097082D"/>
    <w:rPr>
      <w:sz w:val="16"/>
      <w:szCs w:val="16"/>
    </w:rPr>
  </w:style>
  <w:style w:type="paragraph" w:styleId="a7">
    <w:name w:val="annotation text"/>
    <w:basedOn w:val="a"/>
    <w:link w:val="Char1"/>
    <w:rsid w:val="0097082D"/>
    <w:rPr>
      <w:sz w:val="20"/>
      <w:szCs w:val="20"/>
    </w:rPr>
  </w:style>
  <w:style w:type="character" w:customStyle="1" w:styleId="Char1">
    <w:name w:val="批注文字 Char"/>
    <w:link w:val="a7"/>
    <w:rsid w:val="0097082D"/>
    <w:rPr>
      <w:kern w:val="2"/>
      <w:lang w:val="en-US"/>
    </w:rPr>
  </w:style>
  <w:style w:type="paragraph" w:styleId="a8">
    <w:name w:val="annotation subject"/>
    <w:basedOn w:val="a7"/>
    <w:next w:val="a7"/>
    <w:link w:val="Char2"/>
    <w:rsid w:val="0097082D"/>
    <w:rPr>
      <w:b/>
      <w:bCs/>
    </w:rPr>
  </w:style>
  <w:style w:type="character" w:customStyle="1" w:styleId="Char2">
    <w:name w:val="批注主题 Char"/>
    <w:link w:val="a8"/>
    <w:rsid w:val="0097082D"/>
    <w:rPr>
      <w:b/>
      <w:bCs/>
      <w:kern w:val="2"/>
      <w:lang w:val="en-US"/>
    </w:rPr>
  </w:style>
  <w:style w:type="paragraph" w:styleId="a9">
    <w:name w:val="List Paragraph"/>
    <w:basedOn w:val="a"/>
    <w:uiPriority w:val="34"/>
    <w:qFormat/>
    <w:rsid w:val="006E521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6A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1CharCharChar">
    <w:name w:val="Char Char Char Char Char Char1 Char Char Char"/>
    <w:basedOn w:val="a"/>
    <w:rsid w:val="00CF5884"/>
    <w:pPr>
      <w:autoSpaceDE w:val="0"/>
      <w:autoSpaceDN w:val="0"/>
      <w:adjustRightInd w:val="0"/>
      <w:jc w:val="left"/>
    </w:pPr>
    <w:rPr>
      <w:rFonts w:ascii="宋体"/>
      <w:kern w:val="0"/>
      <w:sz w:val="34"/>
      <w:szCs w:val="20"/>
    </w:rPr>
  </w:style>
  <w:style w:type="paragraph" w:customStyle="1" w:styleId="-11">
    <w:name w:val="彩色列表 - 强调文字颜色 11"/>
    <w:basedOn w:val="a"/>
    <w:uiPriority w:val="34"/>
    <w:qFormat/>
    <w:rsid w:val="00D6314A"/>
    <w:pPr>
      <w:ind w:firstLineChars="200" w:firstLine="420"/>
    </w:pPr>
    <w:rPr>
      <w:rFonts w:ascii="Calibri" w:hAnsi="Calibri"/>
      <w:szCs w:val="22"/>
    </w:rPr>
  </w:style>
  <w:style w:type="paragraph" w:styleId="a3">
    <w:name w:val="Balloon Text"/>
    <w:basedOn w:val="a"/>
    <w:semiHidden/>
    <w:rsid w:val="005F2591"/>
    <w:rPr>
      <w:sz w:val="18"/>
      <w:szCs w:val="18"/>
    </w:rPr>
  </w:style>
  <w:style w:type="paragraph" w:styleId="a4">
    <w:name w:val="header"/>
    <w:basedOn w:val="a"/>
    <w:link w:val="Char"/>
    <w:rsid w:val="008A6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8A6EE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8A6E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8A6EE5"/>
    <w:rPr>
      <w:kern w:val="2"/>
      <w:sz w:val="18"/>
      <w:szCs w:val="18"/>
    </w:rPr>
  </w:style>
  <w:style w:type="character" w:styleId="a6">
    <w:name w:val="annotation reference"/>
    <w:rsid w:val="0097082D"/>
    <w:rPr>
      <w:sz w:val="16"/>
      <w:szCs w:val="16"/>
    </w:rPr>
  </w:style>
  <w:style w:type="paragraph" w:styleId="a7">
    <w:name w:val="annotation text"/>
    <w:basedOn w:val="a"/>
    <w:link w:val="Char1"/>
    <w:rsid w:val="0097082D"/>
    <w:rPr>
      <w:sz w:val="20"/>
      <w:szCs w:val="20"/>
    </w:rPr>
  </w:style>
  <w:style w:type="character" w:customStyle="1" w:styleId="Char1">
    <w:name w:val="批注文字 Char"/>
    <w:link w:val="a7"/>
    <w:rsid w:val="0097082D"/>
    <w:rPr>
      <w:kern w:val="2"/>
      <w:lang w:val="en-US"/>
    </w:rPr>
  </w:style>
  <w:style w:type="paragraph" w:styleId="a8">
    <w:name w:val="annotation subject"/>
    <w:basedOn w:val="a7"/>
    <w:next w:val="a7"/>
    <w:link w:val="Char2"/>
    <w:rsid w:val="0097082D"/>
    <w:rPr>
      <w:b/>
      <w:bCs/>
    </w:rPr>
  </w:style>
  <w:style w:type="character" w:customStyle="1" w:styleId="Char2">
    <w:name w:val="批注主题 Char"/>
    <w:link w:val="a8"/>
    <w:rsid w:val="0097082D"/>
    <w:rPr>
      <w:b/>
      <w:bCs/>
      <w:kern w:val="2"/>
      <w:lang w:val="en-US"/>
    </w:rPr>
  </w:style>
  <w:style w:type="paragraph" w:styleId="a9">
    <w:name w:val="List Paragraph"/>
    <w:basedOn w:val="a"/>
    <w:uiPriority w:val="34"/>
    <w:qFormat/>
    <w:rsid w:val="006E52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5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证券代码：000936                               证券简称：华西股份</dc:title>
  <dc:creator>zbc1</dc:creator>
  <cp:lastModifiedBy>Lenovo</cp:lastModifiedBy>
  <cp:revision>34</cp:revision>
  <cp:lastPrinted>2020-06-15T07:13:00Z</cp:lastPrinted>
  <dcterms:created xsi:type="dcterms:W3CDTF">2022-05-10T08:30:00Z</dcterms:created>
  <dcterms:modified xsi:type="dcterms:W3CDTF">2024-05-10T08:42:00Z</dcterms:modified>
</cp:coreProperties>
</file>